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6A" w:rsidRPr="0034556A" w:rsidRDefault="0034556A" w:rsidP="0034556A">
      <w:pPr>
        <w:shd w:val="clear" w:color="auto" w:fill="FFFFFF"/>
        <w:spacing w:after="150" w:line="360" w:lineRule="atLeast"/>
        <w:textAlignment w:val="baseline"/>
        <w:outlineLvl w:val="0"/>
        <w:rPr>
          <w:rFonts w:ascii="inherit" w:eastAsia="Times New Roman" w:hAnsi="inherit" w:cs="Arial"/>
          <w:color w:val="444444"/>
          <w:kern w:val="36"/>
          <w:sz w:val="33"/>
          <w:szCs w:val="33"/>
          <w:lang w:eastAsia="ru-RU"/>
        </w:rPr>
      </w:pPr>
      <w:r w:rsidRPr="0034556A">
        <w:rPr>
          <w:rFonts w:ascii="inherit" w:eastAsia="Times New Roman" w:hAnsi="inherit" w:cs="Arial"/>
          <w:color w:val="444444"/>
          <w:kern w:val="36"/>
          <w:sz w:val="33"/>
          <w:szCs w:val="33"/>
          <w:lang w:eastAsia="ru-RU"/>
        </w:rPr>
        <w:t>Об утверждении перечня оперативных вмешательств, выполняемых в амбулаторных условиях и в хирургических отделениях (с краткосрочным пребыванием пациента)</w:t>
      </w:r>
    </w:p>
    <w:p w:rsidR="0034556A" w:rsidRPr="0034556A" w:rsidRDefault="0034556A" w:rsidP="0034556A">
      <w:pPr>
        <w:shd w:val="clear" w:color="auto" w:fill="FFFFFF"/>
        <w:spacing w:after="210" w:line="312" w:lineRule="atLeast"/>
        <w:textAlignment w:val="baseline"/>
        <w:outlineLvl w:val="1"/>
        <w:rPr>
          <w:rFonts w:ascii="inherit" w:eastAsia="Times New Roman" w:hAnsi="inherit" w:cs="Arial"/>
          <w:color w:val="444444"/>
          <w:spacing w:val="-11"/>
          <w:sz w:val="51"/>
          <w:szCs w:val="51"/>
          <w:lang w:eastAsia="ru-RU"/>
        </w:rPr>
      </w:pPr>
      <w:r w:rsidRPr="0034556A">
        <w:rPr>
          <w:rFonts w:ascii="inherit" w:eastAsia="Times New Roman" w:hAnsi="inherit" w:cs="Arial"/>
          <w:color w:val="444444"/>
          <w:spacing w:val="-11"/>
          <w:sz w:val="51"/>
          <w:szCs w:val="51"/>
          <w:lang w:eastAsia="ru-RU"/>
        </w:rPr>
        <w:t>Приказ Министерства здравоохранения Республики Беларусь от 26.08.2013 N 891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proofErr w:type="gram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На основании Положения о Министерстве здравоохранения Республики Беларусь, утвержденного постановлением Совета Министров Республики Беларусь от 28 октября 2011 г. N 1446 "О некоторых вопросах Министерства здравоохранения Республики Беларусь по реализации Указа Президента Республики Беларусь от 11 августа 2011 г. N 360" в целях практической реализации </w:t>
      </w:r>
      <w:hyperlink r:id="rId6" w:history="1">
        <w:r w:rsidRPr="0034556A">
          <w:rPr>
            <w:rFonts w:ascii="inherit" w:eastAsia="Times New Roman" w:hAnsi="inherit" w:cs="Arial"/>
            <w:color w:val="3B8DBD"/>
            <w:sz w:val="27"/>
            <w:szCs w:val="27"/>
            <w:u w:val="single"/>
            <w:bdr w:val="none" w:sz="0" w:space="0" w:color="auto" w:frame="1"/>
            <w:lang w:eastAsia="ru-RU"/>
          </w:rPr>
          <w:t>постановления</w:t>
        </w:r>
      </w:hyperlink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 Министерства здравоохранения Республики Беларусь от 8 мая 2013 г. N 40 "Об утверждении Инструкции</w:t>
      </w:r>
      <w:proofErr w:type="gram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о порядке организации оказания медицинской помощи пациентам с некоторыми хирургическими заболеваниями" ПРИКАЗЫВАЮ: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1. Утвердить перечень оперативных вмешательств, выполняемых в амбулаторных условиях и в хирургических отделениях (с краткосрочным (не более 4 суток) пребыванием пациента) согласно приложениям 1 и 2 к настоящему приказу.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 </w:t>
      </w:r>
      <w:proofErr w:type="gram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Контроль за</w:t>
      </w:r>
      <w:proofErr w:type="gram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исполнением приказа возложить на первого заместителя Министра здравоохранения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Пиневича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Д.Л.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</w:p>
    <w:tbl>
      <w:tblPr>
        <w:tblW w:w="8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4447"/>
      </w:tblGrid>
      <w:tr w:rsidR="0034556A" w:rsidRPr="0034556A" w:rsidTr="0034556A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56A" w:rsidRPr="0034556A" w:rsidRDefault="0034556A" w:rsidP="0034556A">
            <w:pPr>
              <w:spacing w:after="0" w:line="240" w:lineRule="auto"/>
              <w:ind w:firstLine="195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4556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56A" w:rsidRPr="0034556A" w:rsidRDefault="0034556A" w:rsidP="0034556A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34556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В.И.Жарко</w:t>
            </w:r>
            <w:proofErr w:type="spellEnd"/>
          </w:p>
        </w:tc>
      </w:tr>
    </w:tbl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</w:p>
    <w:p w:rsidR="0034556A" w:rsidRPr="0034556A" w:rsidRDefault="0034556A" w:rsidP="0034556A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Приложение 1 к приказу Министерства здравоохранения Республики Беларусь 26.08.2013 N 891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br/>
      </w:r>
    </w:p>
    <w:p w:rsidR="0034556A" w:rsidRPr="0034556A" w:rsidRDefault="0034556A" w:rsidP="0034556A">
      <w:pPr>
        <w:shd w:val="clear" w:color="auto" w:fill="FFFFFF"/>
        <w:spacing w:after="210" w:line="312" w:lineRule="atLeast"/>
        <w:textAlignment w:val="baseline"/>
        <w:outlineLvl w:val="2"/>
        <w:rPr>
          <w:rFonts w:ascii="inherit" w:eastAsia="Times New Roman" w:hAnsi="inherit" w:cs="Arial"/>
          <w:color w:val="444444"/>
          <w:spacing w:val="-8"/>
          <w:sz w:val="42"/>
          <w:szCs w:val="42"/>
          <w:lang w:eastAsia="ru-RU"/>
        </w:rPr>
      </w:pPr>
      <w:r w:rsidRPr="0034556A">
        <w:rPr>
          <w:rFonts w:ascii="inherit" w:eastAsia="Times New Roman" w:hAnsi="inherit" w:cs="Arial"/>
          <w:color w:val="444444"/>
          <w:spacing w:val="-8"/>
          <w:sz w:val="42"/>
          <w:szCs w:val="42"/>
          <w:lang w:eastAsia="ru-RU"/>
        </w:rPr>
        <w:t>ПЕРЕЧЕНЬ ХИРУРГИЧЕСКИХ ВМЕШАТЕЛЬСТВ, ВЫПОЛНЯЕМЫХ В АМБУЛАТОРНЫХ УСЛОВИЯХ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1. Хирургия и травматология</w:t>
      </w: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: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1.1. удаление доброкачественных новообразований кожи и мягких тканей: фиброма (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дерматофиброма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), липома,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эпидермальная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киста (атерома), папиллома,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гигромы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, ганглии и др.;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1.2. хирургические операции по поводу вросшего ногтя;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1.3. лечение варикозной болезни (I - III ст. по классификации СЕАР), артериовенозной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мальформации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(до 5 см), с применением малоинвазивных технологий и метода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склеротерапии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1.4. удаление патологических рубцов тела;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lastRenderedPageBreak/>
        <w:t>1.5. выполнение биопсий при заболеваниях периферических лимфоузлов и заболеваниях мягких тканей, кожи и др.;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1.6. хирургические вмешательства при локальных (небольших) гнойно-воспалительных процессах, в том числе пролежнях, трофических язвах;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proofErr w:type="gram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1.7. малоинвазивные вмешательства при заболеваниях анального канала и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параректальной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области: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лигирование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внутренних геморроидальных узлов при I - II ст.; инфракрасная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фотокоагуляция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геморроидальных узлов при I ст.;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склеротерапия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внутренних геморроидальных узлов при I - II ст.; хирургическое лечение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перианальных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бахромок; вскрытие небольших кожных, подкожных абсцессов; лечение остроконечных кондилом с использованием лазерной, электрохирургической техники или фармакологической деструкции;</w:t>
      </w:r>
      <w:proofErr w:type="gram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удаление доброкачественных новообразований до 5 мм в диаметре основания выше зубчатой линии с коагуляцией ложа удаленного новообразования; удаление под местной анестезией доброкачественных новообразований анального канала ниже зубчатой линии до 1 см в диаметре основания;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1.8. демонтаж и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перемонтаж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аппарата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чрезкостного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остеосинтеза;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1.9. внутрисуставные и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параартикулярные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,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паравертебральные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блокады;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1.10. удаление инородных тел из мягких тканей;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1.11. удаление металлоконструкции;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1.12. первичная хирургическая обработка ран, наложение швов.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2. Стоматология и челюстно-лицевая хирургия: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2.1. операция удаления зубов на верхней и нижней челюстях;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proofErr w:type="gram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2.2. операция удаления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полуретенированных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,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ретенированных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,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дистопированных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зубов на верхней и нижней челюстях, за исключением зубов, расположенных в проекции нижнечелюстного канала и в верхнечелюстной пазухе;</w:t>
      </w:r>
      <w:proofErr w:type="gramEnd"/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2.3. операция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компактостеотомии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2.4. операция резекции верхушки корня зубов на верхних и нижних челюстях;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2.5. операция ампутации корня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многокорневого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зуба верхней челюсти;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2.6. операция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коронаро-радикулярной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сепарации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многокорневого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зуба на нижней челюсти;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2.7. операция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гемисекции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многокорневого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зуба на нижней челюсти;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2.8.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альвеотомия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лунки зуба;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2.9. коррекция гребня альвеолярного отростка в области удаленных зубов;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2.10. удаление экзостозов, остеофитов, анатомических образований, затрудняющих протезирование челюстей;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2.11. иссечение избытков слизистой оболочки альвеолярных отростков челюстей;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2.12.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френулопластика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уздечки языка, губ;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2.13. увеличение альвеолярного отростка с использованием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остеокондуктивных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препаратов;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2.14. увеличение альвеолярного отростка с использованием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аутокостных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препаратов;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2.15. поднятие дна верхнечелюстной пазухи или дна грушевидного отверстия;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lastRenderedPageBreak/>
        <w:t>2.16. наращивание высоты альвеолярного отростка в области дна верхнечелюстной пазухи. Операция синус-лифт (открытая и закрытая методика);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2.17.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эндооссальная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дентальная имплантация;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2.18. операция удаления имплантатов;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2.19. лоскутные операции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Цешинского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-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Видмана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- Неймана;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2.20. углубление свода преддверия полости рта;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2.21. операция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гингивэктомии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и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гингивотомии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2.22. удаление доброкачественных опухолей и опухолеподобных образований на альвеолярном отростке верхней челюсти в пределах одного - двух зубов;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2.23. удаление доброкачественных образований и опухолеподобных образований мягких тканей челюсти лицевой области диаметром до 3 см, за исключением их локализации в труднодоступных анатомических областях;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2.24. проведение </w:t>
      </w:r>
      <w:proofErr w:type="gram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пункционной</w:t>
      </w:r>
      <w:proofErr w:type="gram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,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инцизионной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трепанобиопсий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2.25. операция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цистэктомии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в области верхней и нижней челюсти в пределах одного - трех зубов; операция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цистотомии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2.26. первичная хирургическая обработка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субпериостального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абсцесса;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2.27. первичная хирургическая обработка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парадентального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абсцесса;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2.28.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перикоронароэктомия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2.29.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перикоронаротомия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2.30. первичная хирургическая обработка абсцессов мягких тканей челюстно-лицевой области;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2.31.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бужирование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выводных протоков больших слюнных желез;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2.32. зондирование протока большой слюнной железы;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2.33.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сиалодохотомия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с удалением конкремента из выводного протока поднижнечелюстной слюнной железы;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2.34.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сиалография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больших слюнных желез;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2.35.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секвестрэктомия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при хроническом ограниченном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одонтогенном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остеомиелите;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2.36. первичная хирургическая обработка травматических повреждений мягких тканей челюстно-лицевой области диаметром до 3 см;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2.37. удаление рубцов в области мягких тканей лица и слизистой оболочки полости рта длиной до 3 см;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2.38. наложение первичных отсроченных швов на раны лица длиной до 3 см;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2.39. наложение вторичных швов на раны лица длиной до 3 см;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2.40. диагностическая блокада ветвей тройничного нерва;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2.41. диагностическая пункция;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2.42. хирургическое стоматологическое лечение с использованием лазерных технологий: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2.42.1. первичная хирургическая обработка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парадентального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абсцесса с использованием лазерных технологий;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2.42.2. первичная хирургическая обработка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субпериостального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абсцесса с использованием лазерных технологий;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2.42.3 первичная хирургическая обработка абсцессов мягких тканей челюстно-лицевой области с использованием лазерных технологий;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2.42. 4.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перикоронароэктомия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с использованием лазерных технологий;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lastRenderedPageBreak/>
        <w:t>2.42.5. операция резекции верхушки корня однокорневого зуба в области верхней челюсти с использованием лазерных технологий;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2.42.6. операция резекции верхушки корня однокорневых двух зубов в области нижней челюсти с использованием лазерных технологий;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2.42.7. операция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цистэктомии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в области одного зуба с резекцией верхушки корня с использованием лазерных технологий;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2.42.8. операция ампутации корня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многокорневого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зуба на верхней челюсти с использованием лазерных технологий;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2.42.9. операция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гемисекции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многокорневого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зуба на нижней челюсти с использованием лазерных технологий;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2.42.10. операция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коронаро-радикулярной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сепарации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многокорневого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зуба на нижней челюсти с использованием лазерных технологий;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2.42.11. операция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гингивотомии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и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гингивоэстомии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с использованием лазерных технологий;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2.42.12. операция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гингивэктомии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в области двух зубов с использованием лазерных технологий;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2.42.13. лоскутные операции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Цешинского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-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Видмана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- Неймана в области двух зубов с использованием лазерных технологий;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2.42.14.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альвеолотомия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одной лунки зуба с использованием лазерных технологий;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2.42.15. удаление доброкачественных новообразований мягких тканей челюстно-лицевой области с использованием лазерных технологий;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2.42.16. удаление имплантата с использованием лазерных технологий;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2.42.17. пластика укороченной уздечки языка поперечным рассечением с использованием лазерных технологий.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3. Офтальмология</w:t>
      </w: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: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3.1. операции на веках - удаление папиллом, атером,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халязионов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,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ксантелазм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3.2. операции на конъюнктиве - удаление кист конъюнктивы, удаление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птеригиума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с пластикой конъюнктивы собственными тканями;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3.3. операции с использованием лазерной аппаратуры: лазерная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дисцизия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вторичной катаракты, лазерная коагуляция периферической дистрофии сетчатки, лазерные операции при глаукоме: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циклофотокоагуляция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, лазерная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трабекулопластика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, лазерная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гониопластика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; лазерная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иридэктомия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(неосложненное течение);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3.4. лазерная коагуляция при центральной серозной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хориоретинопатии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(без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флюоресцентной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ангиографии);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3.5.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эксимерлазерные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рефракционные операции на роговице (в том числе с применением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фемтосекундного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лазера) - неосложненное течение;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3.6. лазерная коагуляция при сосудистых заболеваниях сетчатки, в том числе диабетической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ретинопатии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(неосложненное течение).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4. Оториноларингология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4.1. вскрытие абсцессов: носовой перегородки, слухового прохода,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паратонзиллярного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, других локализаций;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4.2.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парацентез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(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тимпанопункция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);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4.3. удаление полипов, грануляций из уха;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lastRenderedPageBreak/>
        <w:t>4.4. закрытие острой перфорации барабанной перепонки (</w:t>
      </w:r>
      <w:proofErr w:type="gram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биологическая</w:t>
      </w:r>
      <w:proofErr w:type="gram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мирингопластика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);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4.5.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аденотомия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4.6. трахеотомия по экстренным показаниям;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4.7.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полипотомия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полости носа;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4.8. удаление доброкачественных новообразований ЛОР-органов (папиллом, полипов, кист и др.), биопсия новообразований;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4.9.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эндоларингеальное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удаление доброкачественных новообразований гортани, биопсия новообразований гортани;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4.10. ультразвуковая дезинтеграция носовых раковин, электрокаустика нижних носовых раковин;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4.11.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кристотомия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30. репозиция костей носа после травмы;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4.12. рассечение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синехий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полости носа;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4.13. пункция околоносовых синусов, в том числе с дренированием трубками;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4.14. лазерная деструкция носовых раковин, боковых валиков;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4.15. имплантация мягкого неба;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4.16. радиочастотная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сомнопластика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; радиочастотная редукция мягкого неба с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увулотомией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; радиочастотная редукция язычной миндалины.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5. Акушерство и гинекология</w:t>
      </w: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: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5.1. биопсия шейки матки, влагалища, вульвы, аспирационная биопсия эндометрия;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5.2. удаление папиллом, кондилом, полипов и других доброкачественных образований вульвы, влагалища и шейки матки;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5.3. </w:t>
      </w:r>
      <w:proofErr w:type="gram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расширенная</w:t>
      </w:r>
      <w:proofErr w:type="gram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кольпоскопия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с биопсией (соскобом) из цервикального канала;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5.4.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конизация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, эксцизии, коагуляция шейки матки с использованием электр</w:t>
      </w:r>
      <w:proofErr w:type="gram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о-</w:t>
      </w:r>
      <w:proofErr w:type="gram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, лазерного, радиоволнового, крио- и других видов энергии;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5.5. введение и удаление сре</w:t>
      </w:r>
      <w:proofErr w:type="gram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дств дл</w:t>
      </w:r>
      <w:proofErr w:type="gram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я внутриматочной контрацепции;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5.6.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вакуумаспирация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плодного яйца из полости матки при сроке беременности до 21 дня задержки от дня ожидаемой менструации;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5.7. снятие швов с послеоперационной раны передней брюшной стенки, промежности, шейки матки, введение и удаление акушерского пессария и маточного кольца.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6. </w:t>
      </w:r>
      <w:r w:rsidRPr="0034556A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Урология</w:t>
      </w: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 - оперативные вмешательства по поводу фимоза, короткой уздечки крайней плоти, доброкачественных опухолей наружных половых органов, удаление остроконечных кондилом, выпадения слизистой уретры с использованием лазерной, электрохирургической техники или фармакологической деструкции.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</w:p>
    <w:p w:rsidR="0034556A" w:rsidRPr="0034556A" w:rsidRDefault="0034556A" w:rsidP="0034556A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Приложение 2 к приказу Министерства здравоохранения Республики Беларусь 26.08.2013 N 891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br/>
      </w:r>
    </w:p>
    <w:p w:rsidR="0034556A" w:rsidRPr="0034556A" w:rsidRDefault="0034556A" w:rsidP="0034556A">
      <w:pPr>
        <w:shd w:val="clear" w:color="auto" w:fill="FFFFFF"/>
        <w:spacing w:after="210" w:line="312" w:lineRule="atLeast"/>
        <w:textAlignment w:val="baseline"/>
        <w:outlineLvl w:val="2"/>
        <w:rPr>
          <w:rFonts w:ascii="inherit" w:eastAsia="Times New Roman" w:hAnsi="inherit" w:cs="Arial"/>
          <w:color w:val="444444"/>
          <w:spacing w:val="-8"/>
          <w:sz w:val="42"/>
          <w:szCs w:val="42"/>
          <w:lang w:eastAsia="ru-RU"/>
        </w:rPr>
      </w:pPr>
      <w:r w:rsidRPr="0034556A">
        <w:rPr>
          <w:rFonts w:ascii="inherit" w:eastAsia="Times New Roman" w:hAnsi="inherit" w:cs="Arial"/>
          <w:color w:val="444444"/>
          <w:spacing w:val="-8"/>
          <w:sz w:val="42"/>
          <w:szCs w:val="42"/>
          <w:lang w:eastAsia="ru-RU"/>
        </w:rPr>
        <w:t xml:space="preserve">ПЕРЕЧЕНЬ ХИРУРГИЧЕСКИХ ВМЕШАТЕЛЬСТВ, ВЫПОЛНЯЕМЫХ ПАЦИЕНТАМ В </w:t>
      </w:r>
      <w:r w:rsidRPr="0034556A">
        <w:rPr>
          <w:rFonts w:ascii="inherit" w:eastAsia="Times New Roman" w:hAnsi="inherit" w:cs="Arial"/>
          <w:color w:val="444444"/>
          <w:spacing w:val="-8"/>
          <w:sz w:val="42"/>
          <w:szCs w:val="42"/>
          <w:lang w:eastAsia="ru-RU"/>
        </w:rPr>
        <w:lastRenderedPageBreak/>
        <w:t>ХИРУРГИЧЕСКИХ ОТДЕЛЕНИЯХ (С КРАТКОСРОЧНЫМ ПРЕБЫВАНИЕМ ПАЦИЕНТА)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1</w:t>
      </w: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. </w:t>
      </w:r>
      <w:r w:rsidRPr="0034556A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Хирургия и травматология</w:t>
      </w: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: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1.1. удаление доброкачественных новообразований кожи и мягких тканей: фиброма (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дерматофиброма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), липома, киста сальной железы (атерома), папиллома и др.;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1.2. выполнение биопсий;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1.3. хирургические вмешательства при гнойно-воспалительных заболеваниях;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1.4. удаление доброкачественных новообразований молочной железы (подтвержденных гистологическим исследованием);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1.5. удаление патологических рубцов тела;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proofErr w:type="gram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1.6.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грыжесечение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при грыжах передней брюшной стенки: паховые, бедренные, пупочные, околопупочные, белой линии, послеоперационные (при условии отсутствия сопутствующей патологии или ее компенсации), за исключением ущемленных грыж любой локализации, гигантских;</w:t>
      </w:r>
      <w:proofErr w:type="gramEnd"/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1.7. малоинвазивные хирургические вмешательства при хроническом геморрое, хронической анальной трещине, хроническом парапроктите (свищах прямой кишки); хирургическое лечение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перианальных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бахромок и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тромбированных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наружных геморроидальных узлов; вскрытие подкожных абсцессов; удаление доброкачественных образований прямой кишки и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параректальной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области; оперативное лечение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пилонидальной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болезни (ЭКХ);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1.8. хирургическое лечение варикозной болезни (I - IV стадии по классификации СЕАР);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1.9. операции при хроническом бурсите;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1.10. эндоскопические операции по поводу неосложненной желчнокаменной болезни (калькулезный холецистит),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полипоза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желчного пузыря (при условии отсутствия сопутствующей патологии или ее компенсации);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1.11. пластические и реконструктивные операции на мягких тканях (при условии отсутствия сопутствующей патологии или ее компенсации);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1.12. эндоскопические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полипэктомии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органов желудочно-кишечного тракта, подслизистые резекции образований;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1.13. малоинвазивные (эндоскопические) операции при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гастроэзофагеально-рефлюксной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болезни (при условии отсутствия сопутствующей патологии или ее компенсации);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1.14. диагностическая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артроскопия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1.15. демонтаж и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перемонтаж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аппарата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чрезкостного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остеосинтеза;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1.16. удаление инородных тел из мягких тканей;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1.17. удаление металлоконструкции;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1.18. операции при травмах и заболеваниях кисти;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1.19. диагностическая торакоскопия и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медиастиноскопия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(при условии отсутствия сопутствующей патологии или ее компенсации);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1.20.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трансрадиальная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коронароангиография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lastRenderedPageBreak/>
        <w:t xml:space="preserve">1.21.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ангиопластика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при ишемической болезни сердца.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2. Офтальмология</w:t>
      </w: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: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2.1. пластика птоза век, пластика заворота, выворота век,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лагофтальма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2.2. операции на слезных путях: дакриоциститы и реконструктивная хирургия слезных канальцев;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2.3. операции на конъюнктиве и роговице: удаление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птеригиума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с пластикой донорской амниотической мембраной, пластика конъюнктивальных сводов, опорно-двигательной культи и поверхностных дефектов роговицы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аут</w:t>
      </w:r>
      <w:proofErr w:type="gram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о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-</w:t>
      </w:r>
      <w:proofErr w:type="gram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и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аллодонорскими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материалами (неосложненные случаи);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2.4. удаление пломбировочного материала у пациентов с оперированными отслойками сетчатки с пластикой собственными тканями и амниотической мембраной;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2.5. операции по поводу косоглазия;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2.6. лазерная коагуляция последствий травм органа зрения, в том числе с наличием внутриглазных инородных тел, разрывов сетчатки;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2.7.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факоэмульсификация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катаракты (неосложненные случаи, в том числе с применением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фемтосекундного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лазера);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2.8. </w:t>
      </w:r>
      <w:proofErr w:type="gram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лазерная</w:t>
      </w:r>
      <w:proofErr w:type="gram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дисцизия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вторичной катаракты (осложненные случаи);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2.9. лазерная коагуляция периферической дистрофии сетчатки при близорукости (единственный глаз, оперированная отслойка сетчатки, сопутствующие разрывы сетчатки);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2.10. лазерная коагуляция при сосудистых заболеваниях сетчатки, в том числе диабетической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ретинопатии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(осложненное течение);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2.11. лазерная коагуляция сетчатки с предварительной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флюоресцентной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ангиографией;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2.12.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интравитреальное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введение ингибиторов VEGF;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2.13.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эксимерлазерные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рефракционные операции на роговице (в том числе с применением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фемтосекундного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лазера) - осложненное течение;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2.14.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фототерапевтическая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кератэктомия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, роговичный коллагеновый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кросслинкинг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2.15.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интрастромальная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кератопластика (в том числе с применением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фемтосекундного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лазера и рефракционной целью);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2.16. имплантация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факичных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интраокулярных линз.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3. Оториноларингология</w:t>
      </w: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: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3.1.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аденотомия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;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тонзиллотомия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;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аденотонзиллотомия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3.2.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парацентез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барабанной перепонки;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3.3. шунтирование барабанной полости;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3.4. удаление грануляций, рубцов из трепанационной ушной полости;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3.5. операции наружного слухового прохода, ушной раковины (иссечение рубцов, в том числе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келлоидных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, удаление грануляций);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3.6. лазерная вапоризация носовых раковин;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3.7. лазерная вапоризация при хроническом гранулезном фарингите;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удаление доброкачественных новообразований ЛОР-органов (папиллом, полипов, атером и др.);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3.8.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полипэктомия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полости носа;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3.9. дренирование околоносовых синусов и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паратонзиллярных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абсцессов.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lastRenderedPageBreak/>
        <w:t>4. Акушерство и гинекология</w:t>
      </w: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: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4.1. биопсия шейки матки, влагалища, вульвы, аспирационная биопсия эндометрия;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4.2. удаление папиллом, кондилом, полипов и других доброкачественных образований вульвы, влагалища и шейки матки;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4.3. </w:t>
      </w:r>
      <w:proofErr w:type="gram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расширенная</w:t>
      </w:r>
      <w:proofErr w:type="gram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кольпоскопия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с биопсией (соскобом) из цервикального канала;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4.4.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конизация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, эксцизии, коагуляция шейки матки с использованием электр</w:t>
      </w:r>
      <w:proofErr w:type="gram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о-</w:t>
      </w:r>
      <w:proofErr w:type="gram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, лазерного, радиоволнового, крио- и других видов энергии;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4.5. введение и удаление сре</w:t>
      </w:r>
      <w:proofErr w:type="gram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дств дл</w:t>
      </w:r>
      <w:proofErr w:type="gram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я внутриматочной контрацепции;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4.6.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гистреоскопия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,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версоскопия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,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микрогистероскопия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с биопсией эндометрия и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полипэктомией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при размере полипа до 10 мм;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4.7.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гистеросальпингография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и скопия с применением УЗИ и рентгенографии;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4.8. снятие швов с послеоперационной раны передней брюшной стенки, промежности, шейки матки, введение и удаление акушерского пессария и маточного кольца;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4.9.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лапароскопические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оперативные вмешательства: операции на яичниках (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цистэктомия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, резекция яичника,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овариоэктомия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,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диатермопунктура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,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демедулляция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);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эндокоагуляция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и иссечение очагов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эндометриоза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, резекция яичников;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адгезиолизис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,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сальпинголизис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и пластика труб при бесплодии;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миомэктомия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субсерозных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и интерстициально-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субсерозных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узлов небольших размеров (3 см и менее); стерилизация;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4.9.1. лапароскопия диагностическая, в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т.ч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хромотубация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4.10.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гистеросальпингография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и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гистеросоносальпингография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4.11. пластические операции на наружных половых органах, влагалище и шейке матки;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4.12. внутриматочная контрацепция: введение и удаление внутриматочных средств;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4.13.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гистероскопии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: диагностические,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полипэктомия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(до 10 мм), раздельное выскабливание полости матки и цервикального канала, биопсия эндометрия;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4.14.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Гистерорезектоскопия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: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миомэктомия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субмукозных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узлов диаметром 2 см и менее;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аблация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эндометрия;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4.15. лечебно-диагностические вмешательства: вакуум-аспирация слизистой оболочки матки;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кульдоцентез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; лечебно-диагностическое выскабливание полости матки и цервикального канала;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полипэктомия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цервикального канала и выскабливание цервикального канала;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4.16. прерывание беременности: вакуум-аспирация до 21 дня задержки от дня ожидаемой менструации; медицинский аборт до 7 недель беременности.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5. Урология</w:t>
      </w: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: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5.1. урологические вмешательства при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варикоцеле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, неосложненной и первичной водянке яичка, кист придатков и семенного канатика;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5.2. удаление инородных тел крайней плоти;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5.3. оперативные вмешательства при </w:t>
      </w:r>
      <w:proofErr w:type="spellStart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миатальных</w:t>
      </w:r>
      <w:proofErr w:type="spellEnd"/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 стенозах, выпрямление полового члена при врожденных или приобретенных искривлениях;</w:t>
      </w:r>
    </w:p>
    <w:p w:rsidR="0034556A" w:rsidRPr="0034556A" w:rsidRDefault="0034556A" w:rsidP="003455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34556A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5.4. биопсия новообразований мочевого пузыря, биопсия предстательной железы.</w:t>
      </w:r>
      <w:bookmarkStart w:id="0" w:name="_GoBack"/>
      <w:bookmarkEnd w:id="0"/>
    </w:p>
    <w:sectPr w:rsidR="0034556A" w:rsidRPr="0034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A65"/>
    <w:multiLevelType w:val="multilevel"/>
    <w:tmpl w:val="0DF0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342B1"/>
    <w:multiLevelType w:val="multilevel"/>
    <w:tmpl w:val="8ED4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E22DBE"/>
    <w:multiLevelType w:val="multilevel"/>
    <w:tmpl w:val="14EA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66"/>
    <w:rsid w:val="0034556A"/>
    <w:rsid w:val="00543666"/>
    <w:rsid w:val="00732522"/>
    <w:rsid w:val="00C2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55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5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5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55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5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-byline">
    <w:name w:val="post-byline"/>
    <w:basedOn w:val="a"/>
    <w:rsid w:val="0034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55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556A"/>
    <w:rPr>
      <w:color w:val="800080"/>
      <w:u w:val="single"/>
    </w:rPr>
  </w:style>
  <w:style w:type="paragraph" w:customStyle="1" w:styleId="metkssylk">
    <w:name w:val="metkssylk"/>
    <w:basedOn w:val="a"/>
    <w:rsid w:val="0034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pexcerpt">
    <w:name w:val="crp_excerpt"/>
    <w:basedOn w:val="a0"/>
    <w:rsid w:val="0034556A"/>
  </w:style>
  <w:style w:type="paragraph" w:styleId="a5">
    <w:name w:val="Normal (Web)"/>
    <w:basedOn w:val="a"/>
    <w:uiPriority w:val="99"/>
    <w:semiHidden/>
    <w:unhideWhenUsed/>
    <w:rsid w:val="0034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556A"/>
    <w:rPr>
      <w:b/>
      <w:bCs/>
    </w:rPr>
  </w:style>
  <w:style w:type="paragraph" w:customStyle="1" w:styleId="tab-item-title">
    <w:name w:val="tab-item-title"/>
    <w:basedOn w:val="a"/>
    <w:rsid w:val="0034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date">
    <w:name w:val="tab-item-date"/>
    <w:basedOn w:val="a"/>
    <w:rsid w:val="0034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55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5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5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55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5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-byline">
    <w:name w:val="post-byline"/>
    <w:basedOn w:val="a"/>
    <w:rsid w:val="0034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55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556A"/>
    <w:rPr>
      <w:color w:val="800080"/>
      <w:u w:val="single"/>
    </w:rPr>
  </w:style>
  <w:style w:type="paragraph" w:customStyle="1" w:styleId="metkssylk">
    <w:name w:val="metkssylk"/>
    <w:basedOn w:val="a"/>
    <w:rsid w:val="0034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pexcerpt">
    <w:name w:val="crp_excerpt"/>
    <w:basedOn w:val="a0"/>
    <w:rsid w:val="0034556A"/>
  </w:style>
  <w:style w:type="paragraph" w:styleId="a5">
    <w:name w:val="Normal (Web)"/>
    <w:basedOn w:val="a"/>
    <w:uiPriority w:val="99"/>
    <w:semiHidden/>
    <w:unhideWhenUsed/>
    <w:rsid w:val="0034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556A"/>
    <w:rPr>
      <w:b/>
      <w:bCs/>
    </w:rPr>
  </w:style>
  <w:style w:type="paragraph" w:customStyle="1" w:styleId="tab-item-title">
    <w:name w:val="tab-item-title"/>
    <w:basedOn w:val="a"/>
    <w:rsid w:val="0034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date">
    <w:name w:val="tab-item-date"/>
    <w:basedOn w:val="a"/>
    <w:rsid w:val="0034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1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58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87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9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18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36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7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8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1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40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17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0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90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82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14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13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82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71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23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80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93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45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27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00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4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58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20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94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70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1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78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9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2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91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37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23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28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03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8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44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11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3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16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1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2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5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51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00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05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49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72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0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05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2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28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0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97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22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7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51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69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15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17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10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39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35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63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74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18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16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9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73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4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95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60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94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16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88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76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4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63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10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14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24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1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51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32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78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34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55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81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0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9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26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0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48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20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50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8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7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26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6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97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95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67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50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0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79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76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46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51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42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36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8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66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7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49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39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96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11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12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47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7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95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0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34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23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96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30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9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50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85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8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26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32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03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88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05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19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1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5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61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2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45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31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96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43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07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0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95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33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62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27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4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45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57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59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52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7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23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3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51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1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26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06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97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2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88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14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50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955227">
                          <w:marLeft w:val="-5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2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5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62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53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18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46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9379309">
                          <w:marLeft w:val="0"/>
                          <w:marRight w:val="-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2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5723">
                  <w:marLeft w:val="0"/>
                  <w:marRight w:val="3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viny.org/2013/05/08/by7345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2770</Words>
  <Characters>15789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327kab</dc:creator>
  <cp:keywords/>
  <dc:description/>
  <cp:lastModifiedBy>327kab</cp:lastModifiedBy>
  <cp:revision>3</cp:revision>
  <dcterms:created xsi:type="dcterms:W3CDTF">2018-11-13T10:20:00Z</dcterms:created>
  <dcterms:modified xsi:type="dcterms:W3CDTF">2018-11-13T10:24:00Z</dcterms:modified>
</cp:coreProperties>
</file>